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8F" w:rsidRDefault="00E13F6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29C0CA7" wp14:editId="079E2189">
            <wp:simplePos x="0" y="0"/>
            <wp:positionH relativeFrom="column">
              <wp:posOffset>-413652</wp:posOffset>
            </wp:positionH>
            <wp:positionV relativeFrom="paragraph">
              <wp:posOffset>167</wp:posOffset>
            </wp:positionV>
            <wp:extent cx="1551305" cy="126682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onomia logo BleuV4Grou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68" w:rsidRDefault="00E13F68"/>
    <w:p w:rsidR="00E13F68" w:rsidRDefault="00E13F68"/>
    <w:p w:rsidR="00E13F68" w:rsidRDefault="00E13F68" w:rsidP="00E13F68">
      <w:pPr>
        <w:jc w:val="center"/>
        <w:rPr>
          <w:rFonts w:ascii="Century Gothic" w:hAnsi="Century Gothic"/>
          <w:b/>
          <w:color w:val="ED7D31" w:themeColor="accent2"/>
          <w:sz w:val="40"/>
        </w:rPr>
      </w:pPr>
    </w:p>
    <w:p w:rsidR="00E13F68" w:rsidRPr="00E13F68" w:rsidRDefault="00E13F68" w:rsidP="00E13F68">
      <w:pPr>
        <w:jc w:val="center"/>
        <w:rPr>
          <w:rFonts w:ascii="Century Gothic" w:hAnsi="Century Gothic"/>
          <w:b/>
          <w:color w:val="ED7D31" w:themeColor="accent2"/>
          <w:sz w:val="8"/>
        </w:rPr>
      </w:pPr>
    </w:p>
    <w:p w:rsidR="00E13F68" w:rsidRDefault="00E13F68" w:rsidP="00E13F68">
      <w:pPr>
        <w:jc w:val="center"/>
        <w:rPr>
          <w:rFonts w:ascii="Century Gothic" w:hAnsi="Century Gothic"/>
          <w:b/>
          <w:color w:val="ED7D31" w:themeColor="accent2"/>
          <w:sz w:val="40"/>
        </w:rPr>
      </w:pPr>
      <w:r w:rsidRPr="00CB1298">
        <w:rPr>
          <w:rFonts w:ascii="Century Gothic" w:hAnsi="Century Gothic"/>
          <w:b/>
          <w:color w:val="ED7D31" w:themeColor="accent2"/>
          <w:sz w:val="40"/>
        </w:rPr>
        <w:t>« PLUS D’AUTONOMIE, C’EST POSSIBLE »</w:t>
      </w:r>
    </w:p>
    <w:p w:rsidR="00E13F68" w:rsidRPr="002B675D" w:rsidRDefault="00E13F68" w:rsidP="00E13F68">
      <w:pPr>
        <w:jc w:val="center"/>
        <w:rPr>
          <w:rFonts w:ascii="Century Gothic" w:hAnsi="Century Gothic"/>
          <w:b/>
          <w:color w:val="4472C4" w:themeColor="accent5"/>
          <w:sz w:val="28"/>
        </w:rPr>
      </w:pPr>
      <w:r w:rsidRPr="002B675D">
        <w:rPr>
          <w:rFonts w:ascii="Century Gothic" w:hAnsi="Century Gothic"/>
          <w:b/>
          <w:color w:val="4472C4" w:themeColor="accent5"/>
          <w:sz w:val="28"/>
        </w:rPr>
        <w:t>1</w:t>
      </w:r>
      <w:r w:rsidRPr="002B675D">
        <w:rPr>
          <w:rFonts w:ascii="Century Gothic" w:hAnsi="Century Gothic"/>
          <w:b/>
          <w:color w:val="4472C4" w:themeColor="accent5"/>
          <w:sz w:val="28"/>
          <w:vertAlign w:val="superscript"/>
        </w:rPr>
        <w:t>er</w:t>
      </w:r>
      <w:r w:rsidRPr="002B675D">
        <w:rPr>
          <w:rFonts w:ascii="Century Gothic" w:hAnsi="Century Gothic"/>
          <w:b/>
          <w:color w:val="4472C4" w:themeColor="accent5"/>
          <w:sz w:val="28"/>
        </w:rPr>
        <w:t xml:space="preserve"> </w:t>
      </w:r>
      <w:r>
        <w:rPr>
          <w:rFonts w:ascii="Century Gothic" w:hAnsi="Century Gothic"/>
          <w:b/>
          <w:color w:val="4472C4" w:themeColor="accent5"/>
          <w:sz w:val="28"/>
        </w:rPr>
        <w:t>Appel à projets de la F</w:t>
      </w:r>
      <w:r w:rsidRPr="002B675D">
        <w:rPr>
          <w:rFonts w:ascii="Century Gothic" w:hAnsi="Century Gothic"/>
          <w:b/>
          <w:color w:val="4472C4" w:themeColor="accent5"/>
          <w:sz w:val="28"/>
        </w:rPr>
        <w:t>ondation AUTONOMIA</w:t>
      </w:r>
    </w:p>
    <w:p w:rsidR="00E13F68" w:rsidRPr="00E13F68" w:rsidRDefault="00E13F68" w:rsidP="00E13F68">
      <w:pPr>
        <w:jc w:val="center"/>
        <w:rPr>
          <w:color w:val="4472C4" w:themeColor="accent5"/>
          <w:sz w:val="14"/>
        </w:rPr>
      </w:pPr>
      <w:r w:rsidRPr="00E13F68">
        <w:rPr>
          <w:rFonts w:ascii="Century Gothic" w:hAnsi="Century Gothic"/>
          <w:b/>
          <w:color w:val="4472C4" w:themeColor="accent5"/>
          <w:sz w:val="24"/>
        </w:rPr>
        <w:t>Dossier de candidature</w:t>
      </w:r>
    </w:p>
    <w:p w:rsidR="00E13F68" w:rsidRPr="00E13F68" w:rsidRDefault="00E13F68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  <w:lang w:bidi="en-US"/>
        </w:rPr>
        <w:t xml:space="preserve">Ce dossier de candidature est lié au règlement de l’appel à projets 2020/2021 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de la Fondation AUTONOMIA. </w:t>
      </w:r>
    </w:p>
    <w:p w:rsidR="00E13F68" w:rsidRPr="00E13F68" w:rsidRDefault="00E13F68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Son objectif est de </w:t>
      </w:r>
      <w:r w:rsidRPr="00E13F68">
        <w:rPr>
          <w:rFonts w:ascii="Century Gothic" w:eastAsia="Calibri" w:hAnsi="Century Gothic" w:cs="Times New Roman"/>
          <w:b/>
          <w:sz w:val="20"/>
          <w:szCs w:val="20"/>
        </w:rPr>
        <w:t xml:space="preserve">valoriser des </w:t>
      </w:r>
      <w:r w:rsidRPr="00E13F68">
        <w:rPr>
          <w:rFonts w:ascii="Century Gothic" w:eastAsia="Calibri" w:hAnsi="Century Gothic" w:cs="Arial"/>
          <w:b/>
          <w:sz w:val="20"/>
          <w:szCs w:val="20"/>
        </w:rPr>
        <w:t xml:space="preserve">projets qui s’appuient sur la prise en compte de l’expérience et de la parole des personnes et des professionnels et qui </w:t>
      </w:r>
      <w:r w:rsidR="008A3703">
        <w:rPr>
          <w:rFonts w:ascii="Century Gothic" w:eastAsia="Calibri" w:hAnsi="Century Gothic" w:cs="Arial"/>
          <w:b/>
          <w:sz w:val="20"/>
          <w:szCs w:val="20"/>
        </w:rPr>
        <w:t>s’attachent</w:t>
      </w:r>
      <w:r w:rsidR="008A3703" w:rsidRPr="00E13F68">
        <w:rPr>
          <w:rFonts w:ascii="Century Gothic" w:eastAsia="Calibri" w:hAnsi="Century Gothic" w:cs="Arial"/>
          <w:b/>
          <w:sz w:val="20"/>
          <w:szCs w:val="20"/>
        </w:rPr>
        <w:t xml:space="preserve"> </w:t>
      </w:r>
      <w:r w:rsidRPr="00E13F68">
        <w:rPr>
          <w:rFonts w:ascii="Century Gothic" w:eastAsia="Calibri" w:hAnsi="Century Gothic" w:cs="Arial"/>
          <w:b/>
          <w:sz w:val="20"/>
          <w:szCs w:val="20"/>
        </w:rPr>
        <w:t>à les rendre « sujets et acteurs ».</w:t>
      </w: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Il vise ainsi à encourager des projets et initiatives qui </w:t>
      </w:r>
      <w:r w:rsidRPr="00E13F68">
        <w:rPr>
          <w:rFonts w:ascii="Century Gothic" w:eastAsia="Calibri" w:hAnsi="Century Gothic" w:cs="Times New Roman"/>
          <w:b/>
          <w:sz w:val="20"/>
          <w:szCs w:val="20"/>
        </w:rPr>
        <w:t>favorisent l’autonomie des personnes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 – </w:t>
      </w:r>
      <w:r w:rsidRPr="00E13F68">
        <w:rPr>
          <w:rFonts w:ascii="Century Gothic" w:eastAsia="Calibri" w:hAnsi="Century Gothic" w:cs="Times New Roman"/>
          <w:b/>
          <w:sz w:val="20"/>
          <w:szCs w:val="20"/>
        </w:rPr>
        <w:t>ainsi que de leurs proches et de leurs aidants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 - qu’elles soient en situation de handicap, de dépendance liée au grand âge ou d’addiction.</w:t>
      </w: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before="240" w:after="200" w:line="276" w:lineRule="auto"/>
        <w:jc w:val="both"/>
        <w:rPr>
          <w:rFonts w:ascii="Century Gothic" w:eastAsia="Calibri" w:hAnsi="Century Gothic" w:cs="Times New Roman"/>
          <w:b/>
          <w:caps/>
          <w:color w:val="000000"/>
          <w:sz w:val="20"/>
          <w:szCs w:val="20"/>
        </w:rPr>
      </w:pPr>
      <w:r w:rsidRPr="00E13F68">
        <w:rPr>
          <w:rFonts w:ascii="Century Gothic" w:eastAsia="Calibri" w:hAnsi="Century Gothic" w:cs="Times New Roman"/>
          <w:b/>
          <w:caps/>
          <w:color w:val="000000"/>
          <w:sz w:val="20"/>
          <w:szCs w:val="20"/>
        </w:rPr>
        <w:t xml:space="preserve">THEME de la candidatURE </w:t>
      </w:r>
      <w:r w:rsidRPr="00E13F68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(mettre en </w:t>
      </w:r>
      <w:r w:rsidRPr="00E13F68">
        <w:rPr>
          <w:rFonts w:ascii="Century Gothic" w:eastAsia="Calibri" w:hAnsi="Century Gothic" w:cs="Times New Roman"/>
          <w:b/>
          <w:i/>
          <w:color w:val="FFC000"/>
          <w:sz w:val="20"/>
          <w:szCs w:val="20"/>
        </w:rPr>
        <w:t>couleur</w:t>
      </w:r>
      <w:r w:rsidRPr="00E13F68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 le thème retenu)</w:t>
      </w:r>
    </w:p>
    <w:p w:rsidR="00E13F68" w:rsidRPr="00E13F68" w:rsidRDefault="008A3703" w:rsidP="00E13F68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A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>utonomie des aidants </w:t>
      </w:r>
    </w:p>
    <w:p w:rsidR="00E13F68" w:rsidRPr="00E13F68" w:rsidRDefault="00E13F68" w:rsidP="00E13F68">
      <w:pPr>
        <w:spacing w:after="0" w:line="240" w:lineRule="auto"/>
        <w:ind w:left="720"/>
        <w:contextualSpacing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8A3703" w:rsidP="00E13F68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Prévention de</w:t>
      </w:r>
      <w:r w:rsidRPr="00E13F68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  <w:r w:rsidR="00E13F68" w:rsidRPr="00E13F68">
        <w:rPr>
          <w:rFonts w:ascii="Century Gothic" w:eastAsia="Times New Roman" w:hAnsi="Century Gothic" w:cs="Times New Roman"/>
          <w:sz w:val="20"/>
          <w:szCs w:val="20"/>
          <w:lang w:eastAsia="fr-FR"/>
        </w:rPr>
        <w:t>l’addiction numérique pour préserver l’autonomie des jeunes</w:t>
      </w:r>
    </w:p>
    <w:p w:rsidR="00E13F68" w:rsidRPr="00E13F68" w:rsidRDefault="00E13F68" w:rsidP="00E13F68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:rsidR="00E13F68" w:rsidRPr="00E13F68" w:rsidRDefault="008A3703" w:rsidP="00E13F68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A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 xml:space="preserve">utonomie, </w:t>
      </w:r>
      <w:r>
        <w:rPr>
          <w:rFonts w:ascii="Century Gothic" w:eastAsia="Calibri" w:hAnsi="Century Gothic" w:cs="Times New Roman"/>
          <w:sz w:val="20"/>
          <w:szCs w:val="20"/>
        </w:rPr>
        <w:t>e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 xml:space="preserve">ntreprenariat et </w:t>
      </w:r>
      <w:r>
        <w:rPr>
          <w:rFonts w:ascii="Century Gothic" w:eastAsia="Calibri" w:hAnsi="Century Gothic" w:cs="Times New Roman"/>
          <w:sz w:val="20"/>
          <w:szCs w:val="20"/>
        </w:rPr>
        <w:t>l’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>inclusion dans l’emploi </w:t>
      </w:r>
    </w:p>
    <w:p w:rsidR="00E13F68" w:rsidRPr="00E13F68" w:rsidRDefault="00E13F68" w:rsidP="00E13F68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</w:p>
    <w:p w:rsidR="00E13F68" w:rsidRDefault="008A3703" w:rsidP="00E13F68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A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>utonomie et vie à domicile</w:t>
      </w:r>
    </w:p>
    <w:p w:rsidR="00E13F68" w:rsidRDefault="00E13F68" w:rsidP="00E13F68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Autre : préciser</w:t>
      </w:r>
    </w:p>
    <w:p w:rsidR="00E13F68" w:rsidRPr="00E13F68" w:rsidRDefault="00E13F68" w:rsidP="00E13F68">
      <w:pPr>
        <w:spacing w:after="120" w:line="276" w:lineRule="auto"/>
        <w:ind w:left="426" w:hanging="426"/>
        <w:jc w:val="both"/>
        <w:rPr>
          <w:rFonts w:ascii="Century Gothic" w:eastAsia="Calibri" w:hAnsi="Century Gothic" w:cs="Times New Roman"/>
          <w:b/>
          <w:caps/>
          <w:color w:val="000000"/>
          <w:sz w:val="20"/>
          <w:szCs w:val="20"/>
        </w:rPr>
      </w:pPr>
    </w:p>
    <w:p w:rsidR="00E13F68" w:rsidRPr="00E13F68" w:rsidRDefault="00E13F68" w:rsidP="00E13F68">
      <w:pPr>
        <w:spacing w:after="6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Les porteurs de projets devront faire acte de candidature </w:t>
      </w:r>
      <w:r w:rsidRPr="00E13F68">
        <w:rPr>
          <w:rFonts w:ascii="Century Gothic" w:eastAsia="Calibri" w:hAnsi="Century Gothic" w:cs="Times New Roman"/>
          <w:b/>
          <w:sz w:val="20"/>
          <w:szCs w:val="20"/>
        </w:rPr>
        <w:t xml:space="preserve">au plus tard le 31 mars 2021, </w:t>
      </w:r>
      <w:r w:rsidRPr="00E13F68">
        <w:rPr>
          <w:rFonts w:ascii="Century Gothic" w:eastAsia="Calibri" w:hAnsi="Century Gothic" w:cs="Times New Roman"/>
          <w:sz w:val="20"/>
          <w:szCs w:val="20"/>
        </w:rPr>
        <w:t>en renvoyant les éléments suivants :</w:t>
      </w:r>
    </w:p>
    <w:p w:rsidR="00E13F68" w:rsidRPr="00E13F68" w:rsidRDefault="00E13F68" w:rsidP="00E13F68">
      <w:pPr>
        <w:numPr>
          <w:ilvl w:val="0"/>
          <w:numId w:val="5"/>
        </w:numPr>
        <w:spacing w:after="4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Le dossier de candidature du projet dûment rempli et signé</w:t>
      </w:r>
    </w:p>
    <w:p w:rsidR="00E13F68" w:rsidRPr="00E13F68" w:rsidRDefault="00E13F68" w:rsidP="00E13F68">
      <w:pPr>
        <w:numPr>
          <w:ilvl w:val="0"/>
          <w:numId w:val="5"/>
        </w:numPr>
        <w:spacing w:after="4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Un RIB</w:t>
      </w:r>
    </w:p>
    <w:p w:rsidR="00E13F68" w:rsidRPr="00E13F68" w:rsidRDefault="00E13F68" w:rsidP="00E13F6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Le KBIS ou équivalent le cas échéant</w:t>
      </w:r>
    </w:p>
    <w:p w:rsidR="00E13F68" w:rsidRPr="00E13F68" w:rsidRDefault="00E13F68" w:rsidP="00E13F6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Le numéro de SIRET</w:t>
      </w:r>
    </w:p>
    <w:p w:rsidR="00E13F68" w:rsidRDefault="00E13F68" w:rsidP="00E13F6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Les statuts de l’organisme</w:t>
      </w:r>
    </w:p>
    <w:p w:rsidR="00CC4AD5" w:rsidRDefault="00CC4AD5" w:rsidP="00E13F6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Le rapport moral des 2 derniers exercices</w:t>
      </w:r>
    </w:p>
    <w:p w:rsidR="00CC4AD5" w:rsidRPr="00E13F68" w:rsidRDefault="00CC4AD5" w:rsidP="00E13F6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Les comptes des 2 derniers exercices</w:t>
      </w:r>
      <w:bookmarkStart w:id="0" w:name="_GoBack"/>
      <w:bookmarkEnd w:id="0"/>
    </w:p>
    <w:p w:rsidR="00E13F68" w:rsidRDefault="00E13F68" w:rsidP="00E13F68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  <w:lang w:bidi="en-US"/>
        </w:rPr>
      </w:pPr>
    </w:p>
    <w:p w:rsidR="00E13F68" w:rsidRPr="00E13F68" w:rsidRDefault="00E13F68" w:rsidP="00E13F68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  <w:lang w:bidi="en-US"/>
        </w:rPr>
        <w:t xml:space="preserve">Le dossier de candidature devra être adressé 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par courrier électronique à l’adresse : </w:t>
      </w:r>
      <w:hyperlink r:id="rId9" w:history="1">
        <w:r w:rsidRPr="00E13F68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</w:rPr>
          <w:t>communication@fondationautonomia.org</w:t>
        </w:r>
      </w:hyperlink>
      <w:r w:rsidRPr="00E13F68">
        <w:rPr>
          <w:rFonts w:ascii="Century Gothic" w:eastAsia="Calibri" w:hAnsi="Century Gothic" w:cs="Times New Roman"/>
          <w:sz w:val="20"/>
          <w:szCs w:val="20"/>
        </w:rPr>
        <w:t xml:space="preserve"> / en mentionnant l’objet Appel à projets 2020/2021 suivi du nom du candidat (personne morale).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Si des documents doivent être joints au dossier de candidature pour </w:t>
      </w:r>
      <w:r w:rsidR="00E54DBE">
        <w:rPr>
          <w:rFonts w:ascii="Century Gothic" w:eastAsia="Calibri" w:hAnsi="Century Gothic" w:cs="Times New Roman"/>
          <w:sz w:val="20"/>
          <w:szCs w:val="20"/>
        </w:rPr>
        <w:t xml:space="preserve">en 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compléter l’instruction il est demandé de nommer chaque pièce jointe avec le nom du porteur de projet suivi de l’objet de la pièce jointe. </w:t>
      </w:r>
    </w:p>
    <w:p w:rsidR="00E13F68" w:rsidRPr="00E13F68" w:rsidRDefault="00E13F68" w:rsidP="00E13F68">
      <w:pPr>
        <w:spacing w:after="200" w:line="276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200" w:line="276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240" w:lineRule="auto"/>
        <w:ind w:left="-284"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E13F68">
        <w:rPr>
          <w:rFonts w:ascii="Century Gothic" w:eastAsia="Calibri" w:hAnsi="Century Gothic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808345" cy="412750"/>
                <wp:effectExtent l="0" t="0" r="0" b="0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F68" w:rsidRPr="00953E44" w:rsidRDefault="00E13F68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1</w:t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  <w:vertAlign w:val="superscript"/>
                              </w:rPr>
                              <w:t>ère</w:t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 xml:space="preserve"> partie : PRESENTATION DU PORTEUR DE PROJET</w:t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" o:spid="_x0000_s1026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" filled="f" stroked="f" strokecolor="#0070c0" strokeweight=".25pt">
                <v:fill color2="#b6dde8" focus="100%" type="gradient"/>
                <v:textbox>
                  <w:txbxContent>
                    <w:p w:rsidR="00E13F68" w:rsidRPr="00953E44" w:rsidRDefault="00E13F68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1</w:t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  <w:vertAlign w:val="superscript"/>
                        </w:rPr>
                        <w:t>ère</w:t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 xml:space="preserve"> partie : PRESENTATION DU PORTEUR DE PROJET</w:t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Cambria"/>
          <w:b/>
          <w:bCs/>
          <w:color w:val="000000"/>
          <w:sz w:val="20"/>
          <w:szCs w:val="20"/>
        </w:rPr>
      </w:pPr>
    </w:p>
    <w:p w:rsidR="00E13F68" w:rsidRPr="00E13F68" w:rsidRDefault="00E13F68" w:rsidP="00E13F68">
      <w:pPr>
        <w:tabs>
          <w:tab w:val="left" w:pos="2184"/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color w:val="000000"/>
          <w:sz w:val="20"/>
          <w:szCs w:val="20"/>
        </w:rPr>
        <w:t>Nom de l’entité qui porte le projet :</w:t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Adresse du siège social </w:t>
      </w: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Adresse de correspondance, </w:t>
      </w:r>
      <w:r w:rsidRPr="00E13F68">
        <w:rPr>
          <w:rFonts w:ascii="Century Gothic" w:eastAsia="Calibri" w:hAnsi="Century Gothic" w:cs="Cambria"/>
          <w:i/>
          <w:iCs/>
          <w:color w:val="000000"/>
          <w:sz w:val="20"/>
          <w:szCs w:val="20"/>
        </w:rPr>
        <w:t xml:space="preserve">si différente </w:t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Objet social 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:rsidR="00E13F68" w:rsidRPr="00E13F68" w:rsidRDefault="008D52A0" w:rsidP="00E13F68">
      <w:pPr>
        <w:tabs>
          <w:tab w:val="left" w:leader="dot" w:pos="1134"/>
          <w:tab w:val="lef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>
        <w:rPr>
          <w:rFonts w:ascii="Century Gothic" w:eastAsia="Calibri" w:hAnsi="Century Gothic" w:cs="Cambria"/>
          <w:sz w:val="20"/>
          <w:szCs w:val="20"/>
        </w:rPr>
        <w:t xml:space="preserve">Téléphone : </w:t>
      </w:r>
      <w:r w:rsidR="00E13F68"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993"/>
          <w:tab w:val="lef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Courriel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2127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Adresse site internet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Statut juridique de l’entité porteuse du projet : </w:t>
      </w:r>
      <w:r w:rsidRPr="00E13F68">
        <w:rPr>
          <w:rFonts w:ascii="Century Gothic" w:eastAsia="Calibri" w:hAnsi="Century Gothic" w:cs="Cambria"/>
          <w:bCs/>
          <w:sz w:val="20"/>
          <w:szCs w:val="20"/>
        </w:rPr>
        <w:t>.............................................................................</w:t>
      </w:r>
    </w:p>
    <w:p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Association loi 1901</w:t>
      </w:r>
    </w:p>
    <w:p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Fondation (préciser type de fondation)</w:t>
      </w:r>
    </w:p>
    <w:p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Autre</w:t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b/>
          <w:bCs/>
          <w:sz w:val="20"/>
          <w:szCs w:val="20"/>
        </w:rPr>
      </w:pPr>
    </w:p>
    <w:p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Représentant légal : </w:t>
      </w:r>
    </w:p>
    <w:p w:rsidR="008D52A0" w:rsidRPr="00E13F68" w:rsidRDefault="00E13F68" w:rsidP="00E13F68">
      <w:pPr>
        <w:tabs>
          <w:tab w:val="left" w:pos="2268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Civilité (NOM/prénom)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4214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Fonction au sein de l’organisme bénéficiaire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426"/>
          <w:tab w:val="left" w:leader="dot" w:pos="3261"/>
          <w:tab w:val="left" w:pos="5529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Tel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="008D52A0">
        <w:rPr>
          <w:rFonts w:ascii="Century Gothic" w:eastAsia="Calibri" w:hAnsi="Century Gothic" w:cs="Cambria"/>
          <w:sz w:val="20"/>
          <w:szCs w:val="20"/>
        </w:rPr>
        <w:t xml:space="preserve">   Adresse électronique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Responsable opérationnel à contacter </w:t>
      </w:r>
      <w:r w:rsidRPr="00E13F68">
        <w:rPr>
          <w:rFonts w:ascii="Century Gothic" w:eastAsia="Calibri" w:hAnsi="Century Gothic" w:cs="Cambria"/>
          <w:sz w:val="20"/>
          <w:szCs w:val="20"/>
        </w:rPr>
        <w:t xml:space="preserve">(si différent du représentant légal) </w:t>
      </w:r>
    </w:p>
    <w:p w:rsidR="00E13F68" w:rsidRPr="00E13F68" w:rsidRDefault="00E13F68" w:rsidP="00E13F68">
      <w:pPr>
        <w:tabs>
          <w:tab w:val="left" w:pos="2198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Civilité, nom /prénom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4172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Fonction au sein de l'organisme bénéficiaire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Tél.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:rsidR="00E13F68" w:rsidRPr="008D52A0" w:rsidRDefault="008D52A0" w:rsidP="00E13F68">
      <w:pPr>
        <w:tabs>
          <w:tab w:val="left" w:pos="2127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>
        <w:rPr>
          <w:rFonts w:ascii="Century Gothic" w:eastAsia="Calibri" w:hAnsi="Century Gothic" w:cs="Cambria"/>
          <w:sz w:val="20"/>
          <w:szCs w:val="20"/>
        </w:rPr>
        <w:t xml:space="preserve">Adresse </w:t>
      </w:r>
      <w:r w:rsidR="00E13F68" w:rsidRPr="00E13F68">
        <w:rPr>
          <w:rFonts w:ascii="Century Gothic" w:eastAsia="Calibri" w:hAnsi="Century Gothic" w:cs="Cambria"/>
          <w:sz w:val="20"/>
          <w:szCs w:val="20"/>
        </w:rPr>
        <w:t>électronique :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2127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br w:type="page"/>
      </w:r>
      <w:r w:rsidRPr="00E13F68">
        <w:rPr>
          <w:rFonts w:ascii="Century Gothic" w:eastAsia="Calibri" w:hAnsi="Century Gothic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5808345" cy="412750"/>
                <wp:effectExtent l="0" t="0" r="2540" b="0"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F68" w:rsidRPr="00654D68" w:rsidRDefault="00E13F68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2</w:t>
                            </w:r>
                            <w:r w:rsidRPr="00344220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 xml:space="preserve"> partie : </w:t>
                            </w:r>
                            <w:r w:rsidRPr="00654D68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PRESENTATION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" o:spid="_x0000_s1027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" filled="f" stroked="f" strokecolor="#0070c0" strokeweight=".25pt">
                <v:fill color2="#b6dde8" focus="100%" type="gradient"/>
                <v:textbox>
                  <w:txbxContent>
                    <w:p w:rsidR="00E13F68" w:rsidRPr="00654D68" w:rsidRDefault="00E13F68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2</w:t>
                      </w:r>
                      <w:r w:rsidRPr="00344220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  <w:vertAlign w:val="superscript"/>
                        </w:rPr>
                        <w:t>ème</w:t>
                      </w: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 xml:space="preserve"> partie : </w:t>
                      </w:r>
                      <w:r w:rsidRPr="00654D68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PRESENTATION DU PROJET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13F68" w:rsidRPr="00E13F68" w:rsidRDefault="00E13F68" w:rsidP="00E13F68">
      <w:pPr>
        <w:spacing w:after="0" w:line="360" w:lineRule="auto"/>
        <w:rPr>
          <w:rFonts w:ascii="Century Gothic" w:eastAsia="Calibri" w:hAnsi="Century Gothic" w:cs="Cambria"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>Présentation en une page minimum, 3 pages maximum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 xml:space="preserve"> permettant d’apprécier :</w:t>
      </w:r>
    </w:p>
    <w:p w:rsidR="00E13F68" w:rsidRPr="00E13F68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>-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Le contexte du projet 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>: enjeux, objectifs du projet, nature du problème que l’on se propose de résoudre ou de la situation que l’on vise à améliorer</w:t>
      </w:r>
    </w:p>
    <w:p w:rsidR="00E13F68" w:rsidRPr="00E13F68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>-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>Le dispositif ou les action(s) envisagé(es)</w:t>
      </w:r>
    </w:p>
    <w:p w:rsidR="00E13F68" w:rsidRPr="00E13F68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>-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>Les spécificités et l’originalité du projet :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 xml:space="preserve"> Mise en perspective de l’intérêt du projet, de son caractère novateur, des bénéfices pour les bénéficiaires ciblés ou de la thématique à laquelle il se rattache.</w:t>
      </w:r>
    </w:p>
    <w:p w:rsidR="00E13F68" w:rsidRPr="00E13F68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 xml:space="preserve">- 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>La méthode proposée de mise en œuvre du projet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> : durée et calendrier de réalisation du projet, présentation des moyens humain</w:t>
      </w:r>
      <w:r w:rsidR="00E54DBE">
        <w:rPr>
          <w:rFonts w:ascii="Century Gothic" w:eastAsia="Calibri" w:hAnsi="Century Gothic" w:cs="Cambria"/>
          <w:i/>
          <w:color w:val="000000"/>
          <w:sz w:val="20"/>
          <w:szCs w:val="20"/>
        </w:rPr>
        <w:t>s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 xml:space="preserve"> et techniques.</w:t>
      </w:r>
    </w:p>
    <w:p w:rsidR="00E13F68" w:rsidRPr="00E13F68" w:rsidRDefault="00E13F68" w:rsidP="00E13F68">
      <w:pPr>
        <w:spacing w:after="12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 xml:space="preserve">Ces éléments de présentation sont attendus pour permettre l’évaluation du projet </w:t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color w:val="808080"/>
          <w:sz w:val="20"/>
          <w:szCs w:val="20"/>
        </w:rPr>
      </w:pPr>
    </w:p>
    <w:p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lastRenderedPageBreak/>
        <w:t>Si le projet est collectif, préciser quels sont les partenaires impliqués et la nature de cette implication</w:t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</w:p>
    <w:p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Quels sont ou seraient les autres bénéficiaires de la mise en œuvre du projet ?</w:t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Quels sont les potentiels d’essaimage du projet (au cours et à la suite de sa mise en œuvre) et quelles démarches pourraient être menées pour y contribuer ?</w:t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276" w:lineRule="auto"/>
        <w:jc w:val="center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>Joindre les documents complémentaires qui peuvent être utiles à la compréhension du projet et à sa faisabilité (schéma, photo, plaquette de formation, étude de marché, devis, etc…).</w:t>
      </w:r>
    </w:p>
    <w:p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b/>
          <w:bCs/>
          <w:iCs/>
          <w:sz w:val="20"/>
          <w:szCs w:val="20"/>
        </w:rPr>
      </w:pPr>
      <w:r w:rsidRPr="00E13F68">
        <w:rPr>
          <w:rFonts w:ascii="Century Gothic" w:eastAsia="Calibri" w:hAnsi="Century Gothic" w:cs="Times New Roman"/>
          <w:b/>
          <w:bCs/>
          <w:iCs/>
          <w:sz w:val="20"/>
          <w:szCs w:val="20"/>
        </w:rPr>
        <w:br w:type="page"/>
      </w:r>
      <w:r w:rsidRPr="00E13F68">
        <w:rPr>
          <w:rFonts w:ascii="Century Gothic" w:eastAsia="Calibri" w:hAnsi="Century Gothic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5808345" cy="412750"/>
                <wp:effectExtent l="0" t="0" r="2540" b="0"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F68" w:rsidRPr="00654D68" w:rsidRDefault="00E13F68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3</w:t>
                            </w:r>
                            <w:r w:rsidRPr="00CA751C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 xml:space="preserve"> partie : BUDGET PREVISIONNEL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" o:spid="_x0000_s1028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" filled="f" stroked="f" strokecolor="#0070c0" strokeweight=".25pt">
                <v:fill color2="#b6dde8" focus="100%" type="gradient"/>
                <v:textbox>
                  <w:txbxContent>
                    <w:p w:rsidR="00E13F68" w:rsidRPr="00654D68" w:rsidRDefault="00E13F68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3</w:t>
                      </w:r>
                      <w:r w:rsidRPr="00CA751C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  <w:vertAlign w:val="superscript"/>
                        </w:rPr>
                        <w:t>ème</w:t>
                      </w: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 xml:space="preserve"> partie : BUDGET PREVISIONNEL DU PROJET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Joindre à ce dossier une présentation financière du projet (plan de financement, devis, partenaires sollicités, subventions attendues et attribuées, part de l’autofinancement, etc.). </w:t>
      </w: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Cambria"/>
          <w:i/>
          <w:color w:val="000000"/>
          <w:sz w:val="20"/>
          <w:szCs w:val="20"/>
        </w:rPr>
      </w:pPr>
    </w:p>
    <w:p w:rsidR="00E13F68" w:rsidRPr="00E13F68" w:rsidRDefault="00E13F68" w:rsidP="00E13F68">
      <w:pPr>
        <w:spacing w:before="120" w:after="12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i/>
          <w:iCs/>
          <w:sz w:val="20"/>
          <w:szCs w:val="20"/>
        </w:rPr>
        <w:t>Tableau de budget et de plan de financement à joindre au dossier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  <w:gridCol w:w="1591"/>
        <w:gridCol w:w="1843"/>
      </w:tblGrid>
      <w:tr w:rsidR="00E13F68" w:rsidRPr="00E13F68" w:rsidTr="005C3EEC">
        <w:tc>
          <w:tcPr>
            <w:tcW w:w="7119" w:type="dxa"/>
            <w:gridSpan w:val="4"/>
          </w:tcPr>
          <w:p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E13F68">
              <w:rPr>
                <w:rFonts w:ascii="Century Gothic" w:eastAsia="Times New Roman" w:hAnsi="Century Gothic" w:cs="Times New Roman"/>
                <w:b/>
                <w:bCs/>
                <w:color w:val="4F81BD"/>
                <w:sz w:val="20"/>
                <w:szCs w:val="20"/>
                <w:lang w:bidi="en-US"/>
              </w:rPr>
              <w:t>Budget prévisionnel</w:t>
            </w:r>
          </w:p>
        </w:tc>
      </w:tr>
      <w:tr w:rsidR="00E13F68" w:rsidRPr="00E13F68" w:rsidTr="005C3EEC">
        <w:tc>
          <w:tcPr>
            <w:tcW w:w="3685" w:type="dxa"/>
            <w:gridSpan w:val="2"/>
          </w:tcPr>
          <w:p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Dépenses</w:t>
            </w:r>
          </w:p>
        </w:tc>
        <w:tc>
          <w:tcPr>
            <w:tcW w:w="3434" w:type="dxa"/>
            <w:gridSpan w:val="2"/>
          </w:tcPr>
          <w:p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Recettes</w:t>
            </w:r>
          </w:p>
        </w:tc>
      </w:tr>
      <w:tr w:rsidR="00E13F68" w:rsidRPr="00E13F68" w:rsidTr="005C3EEC"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1</w:t>
            </w:r>
          </w:p>
        </w:tc>
        <w:tc>
          <w:tcPr>
            <w:tcW w:w="1842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1</w:t>
            </w:r>
          </w:p>
        </w:tc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:rsidTr="005C3EEC"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 xml:space="preserve">Poste 2 </w:t>
            </w:r>
          </w:p>
        </w:tc>
        <w:tc>
          <w:tcPr>
            <w:tcW w:w="1842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2</w:t>
            </w:r>
          </w:p>
        </w:tc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:rsidTr="005C3EEC"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 xml:space="preserve">Poste 3 </w:t>
            </w:r>
          </w:p>
        </w:tc>
        <w:tc>
          <w:tcPr>
            <w:tcW w:w="1842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3</w:t>
            </w:r>
          </w:p>
        </w:tc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:rsidTr="005C3EEC"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…</w:t>
            </w:r>
            <w:r w:rsidRPr="00E13F68">
              <w:rPr>
                <w:rFonts w:ascii="Century Gothic" w:eastAsia="Calibri" w:hAnsi="Century Gothic" w:cs="Times New Roman"/>
                <w:b/>
                <w:i/>
                <w:sz w:val="16"/>
                <w:szCs w:val="20"/>
              </w:rPr>
              <w:t xml:space="preserve"> TOTAL TTC</w:t>
            </w:r>
          </w:p>
        </w:tc>
        <w:tc>
          <w:tcPr>
            <w:tcW w:w="1842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Somme des postes</w:t>
            </w:r>
          </w:p>
        </w:tc>
        <w:tc>
          <w:tcPr>
            <w:tcW w:w="159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…</w:t>
            </w:r>
            <w:r w:rsidRPr="00E13F68">
              <w:rPr>
                <w:rFonts w:ascii="Century Gothic" w:eastAsia="Calibri" w:hAnsi="Century Gothic" w:cs="Times New Roman"/>
                <w:b/>
                <w:i/>
                <w:sz w:val="16"/>
                <w:szCs w:val="20"/>
              </w:rPr>
              <w:t xml:space="preserve"> TOTAL TTC</w:t>
            </w:r>
          </w:p>
        </w:tc>
        <w:tc>
          <w:tcPr>
            <w:tcW w:w="184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Somme des postes</w:t>
            </w:r>
          </w:p>
        </w:tc>
      </w:tr>
    </w:tbl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402"/>
        <w:gridCol w:w="1685"/>
        <w:gridCol w:w="974"/>
        <w:gridCol w:w="2393"/>
      </w:tblGrid>
      <w:tr w:rsidR="00E13F68" w:rsidRPr="00E13F68" w:rsidTr="005C3EEC">
        <w:trPr>
          <w:gridAfter w:val="1"/>
          <w:wAfter w:w="2441" w:type="dxa"/>
        </w:trPr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E13F68">
              <w:rPr>
                <w:rFonts w:ascii="Century Gothic" w:eastAsia="Times New Roman" w:hAnsi="Century Gothic" w:cs="Times New Roman"/>
                <w:b/>
                <w:bCs/>
                <w:color w:val="4F81BD"/>
                <w:sz w:val="20"/>
                <w:szCs w:val="20"/>
                <w:lang w:bidi="en-US"/>
              </w:rPr>
              <w:t>Plan de financement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Dépenses</w:t>
            </w: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Recettes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Part</w:t>
            </w:r>
          </w:p>
        </w:tc>
      </w:tr>
      <w:tr w:rsidR="00E13F68" w:rsidRPr="00E13F68" w:rsidTr="005C3EEC">
        <w:trPr>
          <w:gridAfter w:val="1"/>
          <w:wAfter w:w="2441" w:type="dxa"/>
        </w:trPr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Total dépenses du projet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</w:t>
            </w: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</w:tr>
      <w:tr w:rsidR="00E13F68" w:rsidRPr="00E13F68" w:rsidTr="005C3EEC">
        <w:trPr>
          <w:gridAfter w:val="1"/>
          <w:wAfter w:w="2441" w:type="dxa"/>
        </w:trPr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Contribution demandée Fondation AUTONOMIA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X %</w:t>
            </w:r>
          </w:p>
        </w:tc>
      </w:tr>
      <w:tr w:rsidR="00E13F68" w:rsidRPr="00E13F68" w:rsidTr="005C3EEC">
        <w:trPr>
          <w:gridAfter w:val="1"/>
          <w:wAfter w:w="2441" w:type="dxa"/>
        </w:trPr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Contribution du porteur de projet (</w:t>
            </w:r>
            <w:proofErr w:type="spellStart"/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auto-financement</w:t>
            </w:r>
            <w:proofErr w:type="spellEnd"/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)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X %</w:t>
            </w:r>
          </w:p>
        </w:tc>
      </w:tr>
      <w:tr w:rsidR="00E13F68" w:rsidRPr="00E13F68" w:rsidTr="005C3EEC">
        <w:tc>
          <w:tcPr>
            <w:tcW w:w="6771" w:type="dxa"/>
            <w:gridSpan w:val="4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Times New Roman" w:hAnsi="Century Gothic" w:cs="Times New Roman"/>
                <w:b/>
                <w:bCs/>
                <w:color w:val="4F81BD"/>
                <w:sz w:val="18"/>
                <w:szCs w:val="20"/>
                <w:lang w:bidi="en-US"/>
              </w:rPr>
              <w:t>Le cas échéant, autre(s) contribution(s) demandée(s) :</w:t>
            </w:r>
          </w:p>
        </w:tc>
        <w:tc>
          <w:tcPr>
            <w:tcW w:w="244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Times New Roman" w:hAnsi="Century Gothic" w:cs="Times New Roman"/>
                <w:b/>
                <w:bCs/>
                <w:color w:val="4F81BD"/>
                <w:sz w:val="18"/>
                <w:szCs w:val="20"/>
                <w:lang w:bidi="en-US"/>
              </w:rPr>
              <w:t>Statut de la demande :</w:t>
            </w: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 xml:space="preserve"> </w:t>
            </w:r>
          </w:p>
        </w:tc>
      </w:tr>
      <w:tr w:rsidR="00E13F68" w:rsidRPr="00E13F68" w:rsidTr="005C3EEC"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Contribution demandée à XX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X %</w:t>
            </w:r>
          </w:p>
        </w:tc>
        <w:tc>
          <w:tcPr>
            <w:tcW w:w="244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accordée, en cours d’instruction, refusée.</w:t>
            </w:r>
          </w:p>
        </w:tc>
      </w:tr>
      <w:tr w:rsidR="00E13F68" w:rsidRPr="00E13F68" w:rsidTr="005C3EEC"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Contribution demandée à YY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X %</w:t>
            </w:r>
          </w:p>
        </w:tc>
        <w:tc>
          <w:tcPr>
            <w:tcW w:w="244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>accordée, en cours d’instruction, refusée.</w:t>
            </w:r>
          </w:p>
        </w:tc>
      </w:tr>
      <w:tr w:rsidR="00E13F68" w:rsidRPr="00E13F68" w:rsidTr="005C3EEC">
        <w:tc>
          <w:tcPr>
            <w:tcW w:w="2660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1417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</w:p>
        </w:tc>
        <w:tc>
          <w:tcPr>
            <w:tcW w:w="170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Montant TTC total des contributions demandées</w:t>
            </w:r>
          </w:p>
        </w:tc>
        <w:tc>
          <w:tcPr>
            <w:tcW w:w="993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 xml:space="preserve"> </w:t>
            </w:r>
            <w:r w:rsidRPr="00E13F68">
              <w:rPr>
                <w:rFonts w:ascii="Century Gothic" w:eastAsia="Calibri" w:hAnsi="Century Gothic" w:cs="Times New Roman"/>
                <w:i/>
                <w:sz w:val="18"/>
                <w:szCs w:val="20"/>
              </w:rPr>
              <w:t>X</w:t>
            </w:r>
            <w:r w:rsidRPr="00E13F68">
              <w:rPr>
                <w:rFonts w:ascii="Century Gothic" w:eastAsia="Calibri" w:hAnsi="Century Gothic" w:cs="Times New Roman"/>
                <w:sz w:val="18"/>
                <w:szCs w:val="20"/>
              </w:rPr>
              <w:t xml:space="preserve"> %</w:t>
            </w:r>
          </w:p>
        </w:tc>
        <w:tc>
          <w:tcPr>
            <w:tcW w:w="2441" w:type="dxa"/>
          </w:tcPr>
          <w:p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sz w:val="18"/>
                <w:szCs w:val="20"/>
              </w:rPr>
            </w:pPr>
          </w:p>
        </w:tc>
      </w:tr>
    </w:tbl>
    <w:p w:rsidR="00E13F68" w:rsidRPr="00E13F68" w:rsidRDefault="00E13F68" w:rsidP="00E13F68">
      <w:pPr>
        <w:tabs>
          <w:tab w:val="left" w:pos="283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b/>
          <w:color w:val="ED7D31"/>
          <w:sz w:val="24"/>
          <w:szCs w:val="32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br w:type="page"/>
      </w:r>
      <w:r w:rsidRPr="00E13F68">
        <w:rPr>
          <w:rFonts w:ascii="Century Gothic" w:eastAsia="Calibri" w:hAnsi="Century Gothic" w:cs="Times New Roman"/>
          <w:b/>
          <w:color w:val="ED7D31"/>
          <w:sz w:val="24"/>
          <w:szCs w:val="32"/>
        </w:rPr>
        <w:lastRenderedPageBreak/>
        <w:t>ENGAGEMEN</w:t>
      </w:r>
      <w:r w:rsidR="00E54DBE">
        <w:rPr>
          <w:rFonts w:ascii="Century Gothic" w:eastAsia="Calibri" w:hAnsi="Century Gothic" w:cs="Times New Roman"/>
          <w:b/>
          <w:color w:val="ED7D31"/>
          <w:sz w:val="24"/>
          <w:szCs w:val="32"/>
        </w:rPr>
        <w:t>T DES PORTEURS DE PROJETS</w:t>
      </w:r>
    </w:p>
    <w:p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120" w:line="276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Les lauréats s’engagent à :</w:t>
      </w:r>
    </w:p>
    <w:p w:rsidR="00E13F68" w:rsidRPr="00E13F68" w:rsidRDefault="00E13F68" w:rsidP="00E13F68">
      <w:pPr>
        <w:numPr>
          <w:ilvl w:val="0"/>
          <w:numId w:val="4"/>
        </w:numPr>
        <w:spacing w:after="60" w:line="276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E13F68">
        <w:rPr>
          <w:rFonts w:ascii="Century Gothic" w:eastAsia="Calibri" w:hAnsi="Century Gothic" w:cs="Times New Roman"/>
          <w:sz w:val="20"/>
          <w:szCs w:val="20"/>
        </w:rPr>
        <w:t>mettre</w:t>
      </w:r>
      <w:proofErr w:type="gramEnd"/>
      <w:r w:rsidRPr="00E13F68">
        <w:rPr>
          <w:rFonts w:ascii="Century Gothic" w:eastAsia="Calibri" w:hAnsi="Century Gothic" w:cs="Times New Roman"/>
          <w:sz w:val="20"/>
          <w:szCs w:val="20"/>
        </w:rPr>
        <w:t xml:space="preserve"> en œuvre ce qu’ils auront </w:t>
      </w:r>
      <w:r w:rsidR="00E54DBE">
        <w:rPr>
          <w:rFonts w:ascii="Century Gothic" w:eastAsia="Calibri" w:hAnsi="Century Gothic" w:cs="Times New Roman"/>
          <w:sz w:val="20"/>
          <w:szCs w:val="20"/>
        </w:rPr>
        <w:t>décrit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 pour répondre à </w:t>
      </w:r>
      <w:r w:rsidR="00E54DBE">
        <w:rPr>
          <w:rFonts w:ascii="Century Gothic" w:eastAsia="Calibri" w:hAnsi="Century Gothic" w:cs="Times New Roman"/>
          <w:sz w:val="20"/>
          <w:szCs w:val="20"/>
        </w:rPr>
        <w:t>l’appel à</w:t>
      </w:r>
      <w:r w:rsidRPr="00E13F68">
        <w:rPr>
          <w:rFonts w:ascii="Century Gothic" w:eastAsia="Calibri" w:hAnsi="Century Gothic" w:cs="Times New Roman"/>
          <w:sz w:val="20"/>
          <w:szCs w:val="20"/>
        </w:rPr>
        <w:t xml:space="preserve"> projet</w:t>
      </w:r>
      <w:r w:rsidR="00E54DBE">
        <w:rPr>
          <w:rFonts w:ascii="Century Gothic" w:eastAsia="Calibri" w:hAnsi="Century Gothic" w:cs="Times New Roman"/>
          <w:sz w:val="20"/>
          <w:szCs w:val="20"/>
        </w:rPr>
        <w:t>s</w:t>
      </w:r>
      <w:r w:rsidRPr="00E13F68">
        <w:rPr>
          <w:rFonts w:ascii="Century Gothic" w:eastAsia="Calibri" w:hAnsi="Century Gothic" w:cs="Times New Roman"/>
          <w:sz w:val="20"/>
          <w:szCs w:val="20"/>
        </w:rPr>
        <w:t> : actions décrites, suivi du projet, évaluation ;</w:t>
      </w:r>
    </w:p>
    <w:p w:rsidR="00E13F68" w:rsidRPr="00E13F68" w:rsidRDefault="00E13F68" w:rsidP="00E13F68">
      <w:pPr>
        <w:numPr>
          <w:ilvl w:val="0"/>
          <w:numId w:val="4"/>
        </w:numPr>
        <w:spacing w:after="60" w:line="276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E13F68">
        <w:rPr>
          <w:rFonts w:ascii="Century Gothic" w:eastAsia="Calibri" w:hAnsi="Century Gothic" w:cs="Times New Roman"/>
          <w:sz w:val="20"/>
          <w:szCs w:val="20"/>
        </w:rPr>
        <w:t>transmettre</w:t>
      </w:r>
      <w:proofErr w:type="gramEnd"/>
      <w:r w:rsidRPr="00E13F68">
        <w:rPr>
          <w:rFonts w:ascii="Century Gothic" w:eastAsia="Calibri" w:hAnsi="Century Gothic" w:cs="Times New Roman"/>
          <w:sz w:val="20"/>
          <w:szCs w:val="20"/>
        </w:rPr>
        <w:t>, le cas échéant, les précisions sur le projet et les pièces complémentaires demandées par la Fondation AUTONOMIA pour compléter le dossier de candidature ;</w:t>
      </w:r>
    </w:p>
    <w:p w:rsidR="00E13F68" w:rsidRPr="00E13F68" w:rsidRDefault="00E13F68" w:rsidP="00E13F68">
      <w:pPr>
        <w:numPr>
          <w:ilvl w:val="0"/>
          <w:numId w:val="4"/>
        </w:numPr>
        <w:spacing w:after="60" w:line="276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E13F68">
        <w:rPr>
          <w:rFonts w:ascii="Century Gothic" w:eastAsia="Calibri" w:hAnsi="Century Gothic" w:cs="Times New Roman"/>
          <w:sz w:val="20"/>
          <w:szCs w:val="20"/>
        </w:rPr>
        <w:t>mentionner</w:t>
      </w:r>
      <w:proofErr w:type="gramEnd"/>
      <w:r w:rsidRPr="00E13F68">
        <w:rPr>
          <w:rFonts w:ascii="Century Gothic" w:eastAsia="Calibri" w:hAnsi="Century Gothic" w:cs="Times New Roman"/>
          <w:sz w:val="20"/>
          <w:szCs w:val="20"/>
        </w:rPr>
        <w:t xml:space="preserve"> le soutien de la Fondation AUTONOMIA comme partenaire du projet en faisant figurer son logo dans les supports de communication liés au projet</w:t>
      </w:r>
    </w:p>
    <w:p w:rsidR="00E13F68" w:rsidRPr="00E13F68" w:rsidRDefault="00E13F68" w:rsidP="00E13F68">
      <w:pPr>
        <w:numPr>
          <w:ilvl w:val="0"/>
          <w:numId w:val="4"/>
        </w:numPr>
        <w:spacing w:after="60" w:line="276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E13F68">
        <w:rPr>
          <w:rFonts w:ascii="Century Gothic" w:eastAsia="Calibri" w:hAnsi="Century Gothic" w:cs="Times New Roman"/>
          <w:sz w:val="20"/>
          <w:szCs w:val="20"/>
        </w:rPr>
        <w:t>transmettre</w:t>
      </w:r>
      <w:proofErr w:type="gramEnd"/>
      <w:r w:rsidRPr="00E13F68">
        <w:rPr>
          <w:rFonts w:ascii="Century Gothic" w:eastAsia="Calibri" w:hAnsi="Century Gothic" w:cs="Times New Roman"/>
          <w:sz w:val="20"/>
          <w:szCs w:val="20"/>
        </w:rPr>
        <w:t xml:space="preserve"> un bilan de la mise en œuvre du projet 1 an après l’attribution du soutien afin que celui-ci puisse être étudié et partagé</w:t>
      </w: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tabs>
          <w:tab w:val="left" w:pos="709"/>
          <w:tab w:val="left" w:leader="dot" w:pos="3828"/>
          <w:tab w:val="left" w:pos="4678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 xml:space="preserve">Fait à : </w:t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  <w:t xml:space="preserve">          Le : </w:t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</w: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</w:p>
    <w:p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E13F68">
        <w:rPr>
          <w:rFonts w:ascii="Century Gothic" w:eastAsia="Calibri" w:hAnsi="Century Gothic" w:cs="Times New Roman"/>
          <w:bCs/>
          <w:sz w:val="20"/>
          <w:szCs w:val="20"/>
        </w:rPr>
        <w:t>Nom et signature du représentant légal</w:t>
      </w:r>
    </w:p>
    <w:p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:rsidR="00E13F68" w:rsidRPr="00E13F68" w:rsidRDefault="00E13F68" w:rsidP="00E13F68">
      <w:pPr>
        <w:tabs>
          <w:tab w:val="left" w:pos="283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13F68" w:rsidRDefault="00E13F68"/>
    <w:sectPr w:rsidR="00E13F68" w:rsidSect="00E13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68" w:rsidRDefault="00E13F68" w:rsidP="00E13F68">
      <w:pPr>
        <w:spacing w:after="0" w:line="240" w:lineRule="auto"/>
      </w:pPr>
      <w:r>
        <w:separator/>
      </w:r>
    </w:p>
  </w:endnote>
  <w:endnote w:type="continuationSeparator" w:id="0">
    <w:p w:rsidR="00E13F68" w:rsidRDefault="00E13F68" w:rsidP="00E1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A0" w:rsidRDefault="008D52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68" w:rsidRPr="008D52A0" w:rsidRDefault="008D52A0">
    <w:pPr>
      <w:pStyle w:val="Pieddepage"/>
      <w:jc w:val="center"/>
      <w:rPr>
        <w:rFonts w:ascii="Century Gothic" w:hAnsi="Century Gothic"/>
        <w:color w:val="4472C4" w:themeColor="accent5"/>
        <w:sz w:val="18"/>
        <w:szCs w:val="18"/>
      </w:rPr>
    </w:pPr>
    <w:r w:rsidRPr="008D52A0">
      <w:rPr>
        <w:rFonts w:ascii="Century Gothic" w:hAnsi="Century Gothic"/>
        <w:color w:val="4472C4" w:themeColor="accent5"/>
        <w:sz w:val="18"/>
        <w:szCs w:val="18"/>
      </w:rPr>
      <w:t xml:space="preserve">Dossier de candidature – « Plus d’autonomie, c’est possible » - Fondation AUTONOMIA                       </w: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begin"/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instrText>PAGE   \* MERGEFORMAT</w:instrTex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separate"/>
    </w:r>
    <w:r w:rsidR="00C07506">
      <w:rPr>
        <w:rFonts w:ascii="Century Gothic" w:hAnsi="Century Gothic"/>
        <w:noProof/>
        <w:color w:val="4472C4" w:themeColor="accent5"/>
        <w:sz w:val="18"/>
        <w:szCs w:val="18"/>
      </w:rPr>
      <w:t>6</w: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end"/>
    </w:r>
  </w:p>
  <w:p w:rsidR="00E13F68" w:rsidRDefault="00E13F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A0" w:rsidRDefault="008D52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68" w:rsidRDefault="00E13F68" w:rsidP="00E13F68">
      <w:pPr>
        <w:spacing w:after="0" w:line="240" w:lineRule="auto"/>
      </w:pPr>
      <w:r>
        <w:separator/>
      </w:r>
    </w:p>
  </w:footnote>
  <w:footnote w:type="continuationSeparator" w:id="0">
    <w:p w:rsidR="00E13F68" w:rsidRDefault="00E13F68" w:rsidP="00E1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A0" w:rsidRDefault="008D52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A0" w:rsidRDefault="008D52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A0" w:rsidRDefault="008D52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E18"/>
    <w:multiLevelType w:val="hybridMultilevel"/>
    <w:tmpl w:val="332EC9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E78"/>
    <w:multiLevelType w:val="hybridMultilevel"/>
    <w:tmpl w:val="CC021A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F614A"/>
    <w:multiLevelType w:val="hybridMultilevel"/>
    <w:tmpl w:val="5BFAE8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65C15"/>
    <w:multiLevelType w:val="hybridMultilevel"/>
    <w:tmpl w:val="C33C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7E8B"/>
    <w:multiLevelType w:val="hybridMultilevel"/>
    <w:tmpl w:val="697E7722"/>
    <w:lvl w:ilvl="0" w:tplc="B5A87B20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68"/>
    <w:rsid w:val="008A3703"/>
    <w:rsid w:val="008D52A0"/>
    <w:rsid w:val="00C07506"/>
    <w:rsid w:val="00CC4AD5"/>
    <w:rsid w:val="00D514B8"/>
    <w:rsid w:val="00E13F68"/>
    <w:rsid w:val="00E326C1"/>
    <w:rsid w:val="00E54DBE"/>
    <w:rsid w:val="00E92A8F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1E03"/>
  <w15:chartTrackingRefBased/>
  <w15:docId w15:val="{A8A4FAA8-E51C-4170-9CD1-03C5CB8F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F68"/>
  </w:style>
  <w:style w:type="paragraph" w:styleId="Pieddepage">
    <w:name w:val="footer"/>
    <w:basedOn w:val="Normal"/>
    <w:link w:val="PieddepageCar"/>
    <w:uiPriority w:val="99"/>
    <w:unhideWhenUsed/>
    <w:rsid w:val="00E1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F68"/>
  </w:style>
  <w:style w:type="paragraph" w:styleId="Paragraphedeliste">
    <w:name w:val="List Paragraph"/>
    <w:basedOn w:val="Normal"/>
    <w:uiPriority w:val="34"/>
    <w:qFormat/>
    <w:rsid w:val="00E1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@fondationautonomi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B637-352C-4529-BEB9-AF90FDAB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HISM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ANTIER PERROT Ingrid</dc:creator>
  <cp:keywords/>
  <dc:description/>
  <cp:lastModifiedBy>ANTIER PERROT Ingrid</cp:lastModifiedBy>
  <cp:revision>4</cp:revision>
  <dcterms:created xsi:type="dcterms:W3CDTF">2021-01-12T14:29:00Z</dcterms:created>
  <dcterms:modified xsi:type="dcterms:W3CDTF">2021-01-12T14:29:00Z</dcterms:modified>
</cp:coreProperties>
</file>